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</w:pPr>
      <w:r w:rsidRPr="00443527">
        <w:rPr>
          <w:rFonts w:ascii="Times New Roman" w:hAnsi="Times New Roman" w:cs="Times New Roman"/>
          <w:b/>
          <w:bCs/>
          <w:color w:val="4F81BD" w:themeColor="accent1"/>
          <w:sz w:val="40"/>
          <w:szCs w:val="40"/>
        </w:rPr>
        <w:t>Волшебные слова в общении с ребёнком</w:t>
      </w: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4F81BD" w:themeColor="accent1"/>
          <w:sz w:val="28"/>
          <w:szCs w:val="28"/>
        </w:rPr>
      </w:pP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43527">
        <w:rPr>
          <w:rFonts w:ascii="Times New Roman" w:hAnsi="Times New Roman" w:cs="Times New Roman"/>
          <w:b/>
          <w:bCs/>
          <w:color w:val="00B050"/>
          <w:sz w:val="32"/>
          <w:szCs w:val="32"/>
        </w:rPr>
        <w:t>«Я тебе доверяю»</w:t>
      </w: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>Дети с большим пылом стараются оправдать оказанное им доверие. Только зная,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что в них верят, они, в свою очередь, могут испытывать доверие к себе и другим.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родители постоянно сомневаются в своем ребенке — «Вряд ли что-то получится...», «С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тобой никогда не знаешь...», «Ты же этого не сможешь...» — маленький человечек,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конце концов, обиженно замыкается в себе, чувствует себя непонятым, покинутым.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Поэтому чаще говорите ребёнку "Я тебе доверяю".</w:t>
      </w: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B050"/>
          <w:sz w:val="32"/>
          <w:szCs w:val="32"/>
        </w:rPr>
      </w:pP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43527">
        <w:rPr>
          <w:rFonts w:ascii="Times New Roman" w:hAnsi="Times New Roman" w:cs="Times New Roman"/>
          <w:b/>
          <w:bCs/>
          <w:color w:val="00B050"/>
          <w:sz w:val="32"/>
          <w:szCs w:val="32"/>
        </w:rPr>
        <w:t>«Я рада, что ты у меня есть»</w:t>
      </w: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>Маленькие дети верят, что именно они двигают мир, делают так, чтобы что-то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происходило. Они думают, что солнце всходит потому, что они так хотят, и точно так же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они считают себя — со своей точки зрения — ответственными за все остальное, например,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за семейные заботы, несчастные случаи, ссоры. Тем более ребенку нужна уверенность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том, что вы счастливы оттого, что он у вас есть. Ни в коем случае нельзя позволять себе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высказывания типа: «Из-за тебя я должна от всего отказываться», "Если бы не ты, я бы..."</w:t>
      </w: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43527">
        <w:rPr>
          <w:rFonts w:ascii="Times New Roman" w:hAnsi="Times New Roman" w:cs="Times New Roman"/>
          <w:b/>
          <w:bCs/>
          <w:color w:val="00B050"/>
          <w:sz w:val="32"/>
          <w:szCs w:val="32"/>
        </w:rPr>
        <w:t>«Я тебя люблю»</w:t>
      </w: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>Дети должны верить в то, что их любят ради них самих, поэтому ни в коем случае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нельзя связывать это чувство с какими-нибудь условиями («</w:t>
      </w:r>
      <w:proofErr w:type="gramStart"/>
      <w:r w:rsidRPr="00443527">
        <w:rPr>
          <w:rFonts w:ascii="Times New Roman" w:hAnsi="Times New Roman" w:cs="Times New Roman"/>
          <w:color w:val="000000"/>
          <w:sz w:val="28"/>
          <w:szCs w:val="28"/>
        </w:rPr>
        <w:t>Сперва</w:t>
      </w:r>
      <w:proofErr w:type="gramEnd"/>
      <w:r w:rsidRPr="00443527">
        <w:rPr>
          <w:rFonts w:ascii="Times New Roman" w:hAnsi="Times New Roman" w:cs="Times New Roman"/>
          <w:color w:val="000000"/>
          <w:sz w:val="28"/>
          <w:szCs w:val="28"/>
        </w:rPr>
        <w:t xml:space="preserve"> убери в комнате»)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с тем, что ребенок делает («Ты мне наврал, теперь я тебя больше не люблю»). Ребенку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будет понятно, если ему скажут: «Я тебя очень люблю, но то, что ты бьешь братика это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нехорошо».</w:t>
      </w: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43527">
        <w:rPr>
          <w:rFonts w:ascii="Times New Roman" w:hAnsi="Times New Roman" w:cs="Times New Roman"/>
          <w:b/>
          <w:bCs/>
          <w:color w:val="00B050"/>
          <w:sz w:val="32"/>
          <w:szCs w:val="32"/>
        </w:rPr>
        <w:t>«Я тебя понимаю»</w:t>
      </w: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 xml:space="preserve">Потерял плюшевого мишку, </w:t>
      </w:r>
      <w:proofErr w:type="gramStart"/>
      <w:r w:rsidRPr="00443527">
        <w:rPr>
          <w:rFonts w:ascii="Times New Roman" w:hAnsi="Times New Roman" w:cs="Times New Roman"/>
          <w:color w:val="000000"/>
          <w:sz w:val="28"/>
          <w:szCs w:val="28"/>
        </w:rPr>
        <w:t>брошен</w:t>
      </w:r>
      <w:proofErr w:type="gramEnd"/>
      <w:r w:rsidRPr="00443527">
        <w:rPr>
          <w:rFonts w:ascii="Times New Roman" w:hAnsi="Times New Roman" w:cs="Times New Roman"/>
          <w:color w:val="000000"/>
          <w:sz w:val="28"/>
          <w:szCs w:val="28"/>
        </w:rPr>
        <w:t xml:space="preserve"> другом, боится темноты — все это для ребенка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большое горе. В таких случаях малыш нуждается в сочувствии и утешении. Попытки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ободрить его словами типа: «Это всего лишь игрушка», «Зачем тебе эта ерунда» или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«Привидения на самом деле не существуют» — ребенку непонятны. Они —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из мира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взрослых, основаны на опыте, которого у ребенка еще нет.</w:t>
      </w: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43527">
        <w:rPr>
          <w:rFonts w:ascii="Times New Roman" w:hAnsi="Times New Roman" w:cs="Times New Roman"/>
          <w:b/>
          <w:bCs/>
          <w:color w:val="00B050"/>
          <w:sz w:val="32"/>
          <w:szCs w:val="32"/>
        </w:rPr>
        <w:t>«У тебя всё получится»</w:t>
      </w: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>Поощрение и одобрение нужны детям и в отношении того, что родители</w:t>
      </w: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>воспринимают как нечто само собой разумеющееся. Слова «Твой рисунок очень яркий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сегодня», «Я знала, что ты справишься» или «Мы с папой очень рады твоим успехам»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воодушевляют малыша. С другой стороны, такие ярлыки, как «плакса», «размазня»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«рохля», или заявления вроде «Вечно ты проигрываешь» или «Ты совсем не умеешь дать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сдачи» могут надолго подорвать его веру в себя.</w:t>
      </w: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538235"/>
          <w:sz w:val="28"/>
          <w:szCs w:val="28"/>
        </w:rPr>
      </w:pPr>
    </w:p>
    <w:p w:rsidR="00443527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B050"/>
          <w:sz w:val="32"/>
          <w:szCs w:val="32"/>
        </w:rPr>
      </w:pPr>
      <w:r w:rsidRPr="00443527">
        <w:rPr>
          <w:rFonts w:ascii="Times New Roman" w:hAnsi="Times New Roman" w:cs="Times New Roman"/>
          <w:b/>
          <w:bCs/>
          <w:color w:val="00B050"/>
          <w:sz w:val="32"/>
          <w:szCs w:val="32"/>
        </w:rPr>
        <w:t>«Мы всегда с тобой»</w:t>
      </w:r>
    </w:p>
    <w:p w:rsidR="00151196" w:rsidRPr="00443527" w:rsidRDefault="00443527" w:rsidP="00443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527">
        <w:rPr>
          <w:rFonts w:ascii="Times New Roman" w:hAnsi="Times New Roman" w:cs="Times New Roman"/>
          <w:color w:val="000000"/>
          <w:sz w:val="28"/>
          <w:szCs w:val="28"/>
        </w:rPr>
        <w:t>Что бы ни случилось, мои родители всегда мне помогут — это знание помогает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многое преодолеть. В ежедневной суете не всегда есть возможность отложить все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сторону и заняться исключительно ребенком. Но вы можете его утешить: «Интересно!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Сейчас я закончу свои дела, тогда у меня будет время, и ты сможешь подробно рассказать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43527">
        <w:rPr>
          <w:rFonts w:ascii="Times New Roman" w:hAnsi="Times New Roman" w:cs="Times New Roman"/>
          <w:color w:val="000000"/>
          <w:sz w:val="28"/>
          <w:szCs w:val="28"/>
        </w:rPr>
        <w:t>мне обо всем». Ребенку это будет понятнее, чем, если бы вы сказали: «Сейчас я не могу».</w:t>
      </w:r>
    </w:p>
    <w:sectPr w:rsidR="00151196" w:rsidRPr="00443527" w:rsidSect="00AB4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27"/>
    <w:rsid w:val="003E2790"/>
    <w:rsid w:val="00443527"/>
    <w:rsid w:val="00AB4812"/>
    <w:rsid w:val="00FB1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8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Дашуля</dc:creator>
  <cp:lastModifiedBy>Дашуля</cp:lastModifiedBy>
  <cp:revision>2</cp:revision>
  <dcterms:created xsi:type="dcterms:W3CDTF">2020-10-27T10:25:00Z</dcterms:created>
  <dcterms:modified xsi:type="dcterms:W3CDTF">2020-10-27T10:25:00Z</dcterms:modified>
</cp:coreProperties>
</file>