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5C" w:rsidRDefault="00615A5C">
      <w:pPr>
        <w:rPr>
          <w:rFonts w:ascii="Bookman Old Style" w:hAnsi="Bookman Old Style"/>
          <w:sz w:val="28"/>
          <w:szCs w:val="28"/>
        </w:rPr>
      </w:pPr>
    </w:p>
    <w:p w:rsidR="00615A5C" w:rsidRDefault="00BC0AD2" w:rsidP="00615A5C">
      <w:pPr>
        <w:jc w:val="center"/>
        <w:rPr>
          <w:rFonts w:ascii="Bookman Old Style" w:hAnsi="Bookman Old Style"/>
          <w:b/>
          <w:sz w:val="28"/>
          <w:szCs w:val="28"/>
        </w:rPr>
      </w:pPr>
      <w:r w:rsidRPr="00615A5C">
        <w:rPr>
          <w:rFonts w:ascii="Bookman Old Style" w:hAnsi="Bookman Old Style"/>
          <w:b/>
          <w:sz w:val="28"/>
          <w:szCs w:val="28"/>
        </w:rPr>
        <w:t>Влияние музыки на развитие творческих способностей реб</w:t>
      </w:r>
      <w:r w:rsidRPr="00615A5C">
        <w:rPr>
          <w:b/>
          <w:sz w:val="28"/>
          <w:szCs w:val="28"/>
        </w:rPr>
        <w:t>ѐ</w:t>
      </w:r>
      <w:r w:rsidRPr="00615A5C">
        <w:rPr>
          <w:rFonts w:ascii="Bookman Old Style" w:hAnsi="Bookman Old Style"/>
          <w:b/>
          <w:sz w:val="28"/>
          <w:szCs w:val="28"/>
        </w:rPr>
        <w:t>нка.</w:t>
      </w: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 xml:space="preserve">О 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 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 Тем не менее, не все еще знают о том, что занятия музыкой повышают интеллектуальные способности детей в среднем до 40%! Музыку любят все, от </w:t>
      </w:r>
      <w:proofErr w:type="gramStart"/>
      <w:r w:rsidRPr="00615A5C">
        <w:rPr>
          <w:rFonts w:ascii="Bookman Old Style" w:hAnsi="Bookman Old Style"/>
          <w:sz w:val="28"/>
          <w:szCs w:val="28"/>
        </w:rPr>
        <w:t>мала</w:t>
      </w:r>
      <w:proofErr w:type="gramEnd"/>
      <w:r w:rsidRPr="00615A5C">
        <w:rPr>
          <w:rFonts w:ascii="Bookman Old Style" w:hAnsi="Bookman Old Style"/>
          <w:sz w:val="28"/>
          <w:szCs w:val="28"/>
        </w:rPr>
        <w:t xml:space="preserve">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делать в угоду их же родителям. </w:t>
      </w: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 xml:space="preserve"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Но самое интересное, взрослые не делают даже попыток выяснить настоящую причину потери детского интереса. На вопрос «Почему прекратились музыкальные занятия?» звучит практически стандартный ответ: «Ребенок сам не захотел, у него появились другие увлечения». 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</w:t>
      </w: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 xml:space="preserve">Отсутствие элементарных и необходимых знаний о музыкальном образовании у родителей, в корне тормозит интеллектуальное развитие их собственных детей. Неужели папы и мамы должны </w:t>
      </w:r>
      <w:r w:rsidRPr="00615A5C">
        <w:rPr>
          <w:rFonts w:ascii="Bookman Old Style" w:hAnsi="Bookman Old Style"/>
          <w:sz w:val="28"/>
          <w:szCs w:val="28"/>
        </w:rPr>
        <w:lastRenderedPageBreak/>
        <w:t xml:space="preserve">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 Речь идет совершенно </w:t>
      </w:r>
      <w:proofErr w:type="gramStart"/>
      <w:r w:rsidRPr="00615A5C">
        <w:rPr>
          <w:rFonts w:ascii="Bookman Old Style" w:hAnsi="Bookman Old Style"/>
          <w:sz w:val="28"/>
          <w:szCs w:val="28"/>
        </w:rPr>
        <w:t>о</w:t>
      </w:r>
      <w:proofErr w:type="gramEnd"/>
      <w:r w:rsidRPr="00615A5C">
        <w:rPr>
          <w:rFonts w:ascii="Bookman Old Style" w:hAnsi="Bookman Old Style"/>
          <w:sz w:val="28"/>
          <w:szCs w:val="28"/>
        </w:rPr>
        <w:t xml:space="preserve"> другом. В основе любого образования, лежит, в первую очередь, интерес. </w:t>
      </w: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>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 Для развития интереса к музыке необходимо создать дома условия, музыкальный уголок, где бы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нок послушать музыку, 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нка был подход к уголку.</w:t>
      </w: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 xml:space="preserve"> Какие именно инструменты должны быть в уголке? Металлофон, </w:t>
      </w:r>
      <w:proofErr w:type="spellStart"/>
      <w:r w:rsidRPr="00615A5C">
        <w:rPr>
          <w:rFonts w:ascii="Bookman Old Style" w:hAnsi="Bookman Old Style"/>
          <w:sz w:val="28"/>
          <w:szCs w:val="28"/>
        </w:rPr>
        <w:t>триола</w:t>
      </w:r>
      <w:proofErr w:type="spellEnd"/>
      <w:r w:rsidRPr="00615A5C">
        <w:rPr>
          <w:rFonts w:ascii="Bookman Old Style" w:hAnsi="Bookman Old Style"/>
          <w:sz w:val="28"/>
          <w:szCs w:val="28"/>
        </w:rPr>
        <w:t xml:space="preserve">, детская флейта, можно приобрести детскую </w:t>
      </w:r>
      <w:proofErr w:type="spellStart"/>
      <w:r w:rsidRPr="00615A5C">
        <w:rPr>
          <w:rFonts w:ascii="Bookman Old Style" w:hAnsi="Bookman Old Style"/>
          <w:sz w:val="28"/>
          <w:szCs w:val="28"/>
        </w:rPr>
        <w:t>органолу</w:t>
      </w:r>
      <w:proofErr w:type="spellEnd"/>
      <w:r w:rsidRPr="00615A5C">
        <w:rPr>
          <w:rFonts w:ascii="Bookman Old Style" w:hAnsi="Bookman Old Style"/>
          <w:sz w:val="28"/>
          <w:szCs w:val="28"/>
        </w:rPr>
        <w:t>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 Очень хорошо, если вы приобрет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те диски из комплекта по слушанию в детском саду, а также «детский альбом» П.И.Чайковского. «В пещере горного короля» Грига, музыкальные сказки «Золотой ключик», «</w:t>
      </w:r>
      <w:proofErr w:type="spellStart"/>
      <w:r w:rsidRPr="00615A5C">
        <w:rPr>
          <w:rFonts w:ascii="Bookman Old Style" w:hAnsi="Bookman Old Style"/>
          <w:sz w:val="28"/>
          <w:szCs w:val="28"/>
        </w:rPr>
        <w:t>Бременские</w:t>
      </w:r>
      <w:proofErr w:type="spellEnd"/>
      <w:r w:rsidRPr="00615A5C">
        <w:rPr>
          <w:rFonts w:ascii="Bookman Old Style" w:hAnsi="Bookman Old Style"/>
          <w:sz w:val="28"/>
          <w:szCs w:val="28"/>
        </w:rPr>
        <w:t xml:space="preserve"> музыканты». Советуем приобрести для детей «Музыкальный букварь» Ветлугиной, «Нотная азбука для детей» </w:t>
      </w:r>
      <w:proofErr w:type="spellStart"/>
      <w:r w:rsidRPr="00615A5C">
        <w:rPr>
          <w:rFonts w:ascii="Bookman Old Style" w:hAnsi="Bookman Old Style"/>
          <w:sz w:val="28"/>
          <w:szCs w:val="28"/>
        </w:rPr>
        <w:t>Кончаловской</w:t>
      </w:r>
      <w:proofErr w:type="spellEnd"/>
      <w:r w:rsidRPr="00615A5C">
        <w:rPr>
          <w:rFonts w:ascii="Bookman Old Style" w:hAnsi="Bookman Old Style"/>
          <w:sz w:val="28"/>
          <w:szCs w:val="28"/>
        </w:rPr>
        <w:t xml:space="preserve">. Можно приобрести портреты композиторов, познакомить с музыкой. </w:t>
      </w: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>В музыкальном уголке могут быть музыкальные игры, которые помогут детям закрепить пройденный материал. Родителям рекомендуем читать детскую литературу о музыке: «</w:t>
      </w:r>
      <w:proofErr w:type="spellStart"/>
      <w:r w:rsidRPr="00615A5C">
        <w:rPr>
          <w:rFonts w:ascii="Bookman Old Style" w:hAnsi="Bookman Old Style"/>
          <w:sz w:val="28"/>
          <w:szCs w:val="28"/>
        </w:rPr>
        <w:t>Myзыка-</w:t>
      </w:r>
      <w:r w:rsidRPr="00615A5C">
        <w:rPr>
          <w:rFonts w:ascii="Bookman Old Style" w:hAnsi="Bookman Old Style"/>
          <w:sz w:val="28"/>
          <w:szCs w:val="28"/>
        </w:rPr>
        <w:lastRenderedPageBreak/>
        <w:t>детям</w:t>
      </w:r>
      <w:proofErr w:type="spellEnd"/>
      <w:r w:rsidRPr="00615A5C">
        <w:rPr>
          <w:rFonts w:ascii="Bookman Old Style" w:hAnsi="Bookman Old Style"/>
          <w:sz w:val="28"/>
          <w:szCs w:val="28"/>
        </w:rPr>
        <w:t>» со ст</w:t>
      </w:r>
      <w:proofErr w:type="gramStart"/>
      <w:r w:rsidRPr="00615A5C">
        <w:rPr>
          <w:rFonts w:ascii="Bookman Old Style" w:hAnsi="Bookman Old Style"/>
          <w:sz w:val="28"/>
          <w:szCs w:val="28"/>
        </w:rPr>
        <w:t>.М</w:t>
      </w:r>
      <w:proofErr w:type="gramEnd"/>
      <w:r w:rsidRPr="00615A5C">
        <w:rPr>
          <w:rFonts w:ascii="Bookman Old Style" w:hAnsi="Bookman Old Style"/>
          <w:sz w:val="28"/>
          <w:szCs w:val="28"/>
        </w:rPr>
        <w:t xml:space="preserve">ихеева, «Музыкально-эстетическое воспитание детей и юношества» </w:t>
      </w:r>
      <w:proofErr w:type="spellStart"/>
      <w:r w:rsidRPr="00615A5C">
        <w:rPr>
          <w:rFonts w:ascii="Bookman Old Style" w:hAnsi="Bookman Old Style"/>
          <w:sz w:val="28"/>
          <w:szCs w:val="28"/>
        </w:rPr>
        <w:t>Шацкой</w:t>
      </w:r>
      <w:proofErr w:type="spellEnd"/>
      <w:r w:rsidRPr="00615A5C">
        <w:rPr>
          <w:rFonts w:ascii="Bookman Old Style" w:hAnsi="Bookman Old Style"/>
          <w:sz w:val="28"/>
          <w:szCs w:val="28"/>
        </w:rPr>
        <w:t xml:space="preserve">. </w:t>
      </w:r>
    </w:p>
    <w:p w:rsidR="00615A5C" w:rsidRDefault="00615A5C">
      <w:pPr>
        <w:rPr>
          <w:rFonts w:ascii="Bookman Old Style" w:hAnsi="Bookman Old Style"/>
          <w:sz w:val="28"/>
          <w:szCs w:val="28"/>
        </w:rPr>
      </w:pP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 xml:space="preserve">ПАМЯТКА ДЛЯ РОДИТЕЛЕЙ. </w:t>
      </w: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>Дорогие мамы, папы, бабушки и дедушки! Если ваш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нок ходит в детский сад, то вас наверняка приглашают на утренники. И это замечательно, ведь вы сможете еще раз убедиться в том, какой ваш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нок красивый, умный, талантливый, сообразительный, а чтобы и вы, и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нок не испытывали чувство разочарования после праздника, достаточно соблюдать несколько простых правил. Готовьтесь к утреннику!!! Если в детском саду вас попросили что-то купить для утренника или подготовить костюм для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нка, не отказывайте (конечно, при условии, что выполнение просьбы не предполагает серь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зных финансовых трат). Очень распространенной ошибкой родителей является то, что они рассматривают детский сад как некое предприятие сферы услуг, нечто вроде парикмахерской или химчистки, рассуждая при этом примерно так: «Мы вам сдали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нка, вот и занимайтесь его воспитанием, а нам некогда, мы деньги зарабатываем». Это в корне неверно. Воспитание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 xml:space="preserve">нка – процесс непрерывный и многогранный, и в нем должны принимать </w:t>
      </w:r>
      <w:proofErr w:type="gramStart"/>
      <w:r w:rsidRPr="00615A5C">
        <w:rPr>
          <w:rFonts w:ascii="Bookman Old Style" w:hAnsi="Bookman Old Style"/>
          <w:sz w:val="28"/>
          <w:szCs w:val="28"/>
        </w:rPr>
        <w:t>участие</w:t>
      </w:r>
      <w:proofErr w:type="gramEnd"/>
      <w:r w:rsidRPr="00615A5C">
        <w:rPr>
          <w:rFonts w:ascii="Bookman Old Style" w:hAnsi="Bookman Old Style"/>
          <w:sz w:val="28"/>
          <w:szCs w:val="28"/>
        </w:rPr>
        <w:t xml:space="preserve"> как работники детского учреждения, так и родители. Воспитатель должен быть с вами в тандеме, двигаться в одном направлении. Тогда результаты ваших общих усилий будут заметны. Приходите на праздники в детский сад!!! Понятно, что вы очень заняты. Но ваш приход крайне важен для </w:t>
      </w:r>
      <w:proofErr w:type="gramStart"/>
      <w:r w:rsidRPr="00615A5C">
        <w:rPr>
          <w:rFonts w:ascii="Bookman Old Style" w:hAnsi="Bookman Old Style"/>
          <w:sz w:val="28"/>
          <w:szCs w:val="28"/>
        </w:rPr>
        <w:t>вашего</w:t>
      </w:r>
      <w:proofErr w:type="gramEnd"/>
      <w:r w:rsidRPr="00615A5C">
        <w:rPr>
          <w:rFonts w:ascii="Bookman Old Style" w:hAnsi="Bookman Old Style"/>
          <w:sz w:val="28"/>
          <w:szCs w:val="28"/>
        </w:rPr>
        <w:t xml:space="preserve">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нка! Ведь он хочет, чтобы именно вы оценили его успехи, именно вы слушали, как он читает стихи и по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т.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нок не всегда чувствует себя артистом и получает удовольствие от самого выступления перед публикой, как такового. Для него принципиально отличается выступление перед зрителями «вообще» и выступление перед зрителями, среди которых есть родной и любимый человек. Если все же никто из членов семьи не может пойти на праздник, то обязательно честно предупредите об этом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 xml:space="preserve">нка, ни в коем </w:t>
      </w:r>
      <w:r w:rsidRPr="00615A5C">
        <w:rPr>
          <w:rFonts w:ascii="Bookman Old Style" w:hAnsi="Bookman Old Style"/>
          <w:sz w:val="28"/>
          <w:szCs w:val="28"/>
        </w:rPr>
        <w:lastRenderedPageBreak/>
        <w:t>случае не обнадеживайте. Возможно, кто-то из родителей будет снимать утренник на видеокамеру – попросите потом копию записи, ведь в наш век цифровых технологий и Интернета это сделать очень просто. И последующий семейный просмотр записи утренника сможет стать компромиссным решением этого вопроса. Не обесценивайте старания вашего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 xml:space="preserve">нка!!! </w:t>
      </w: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>Для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нка утренник – это серь</w:t>
      </w:r>
      <w:r w:rsidRPr="00615A5C">
        <w:rPr>
          <w:sz w:val="28"/>
          <w:szCs w:val="28"/>
        </w:rPr>
        <w:t>ѐ</w:t>
      </w:r>
      <w:proofErr w:type="gramStart"/>
      <w:r w:rsidRPr="00615A5C">
        <w:rPr>
          <w:rFonts w:ascii="Bookman Old Style" w:hAnsi="Bookman Old Style"/>
          <w:sz w:val="28"/>
          <w:szCs w:val="28"/>
        </w:rPr>
        <w:t>зное</w:t>
      </w:r>
      <w:proofErr w:type="gramEnd"/>
      <w:r w:rsidRPr="00615A5C">
        <w:rPr>
          <w:rFonts w:ascii="Bookman Old Style" w:hAnsi="Bookman Old Style"/>
          <w:sz w:val="28"/>
          <w:szCs w:val="28"/>
        </w:rPr>
        <w:t xml:space="preserve"> событие,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внимания и уж ни в коем случае не устраивайте «разбор полетов» и не сравнивайте своего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нка с Машей, Сашей или Мишей. Ваш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 xml:space="preserve">нок – самый лучший и самый талантливый! И он должен понимать, что вы думаете именно так, и никак иначе. Также не стоит передергивать ситуацию в другую сторону и активно восторгаться своим ребенком, при этом принижая способности и умения других детей. Все дети талантливы и способны, только каждый по-своему. </w:t>
      </w: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>Придерживайтесь правил!!! Детский сад – это учреждение с определенными правилами. Вас могут попросить надеть бахилы, снять верхнюю одежду. Это делается для удобства и поддержания чистоты. Приходите на праздник вовремя. Не заставляйте вас ждать и задерживать общий праздник. Постарайтесь не нарушать правила детского сада, тем более</w:t>
      </w:r>
      <w:proofErr w:type="gramStart"/>
      <w:r w:rsidRPr="00615A5C">
        <w:rPr>
          <w:rFonts w:ascii="Bookman Old Style" w:hAnsi="Bookman Old Style"/>
          <w:sz w:val="28"/>
          <w:szCs w:val="28"/>
        </w:rPr>
        <w:t>,</w:t>
      </w:r>
      <w:proofErr w:type="gramEnd"/>
      <w:r w:rsidRPr="00615A5C">
        <w:rPr>
          <w:rFonts w:ascii="Bookman Old Style" w:hAnsi="Bookman Old Style"/>
          <w:sz w:val="28"/>
          <w:szCs w:val="28"/>
        </w:rPr>
        <w:t xml:space="preserve"> что это совсем несложно.</w:t>
      </w: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 xml:space="preserve"> Участвуйте в празднике!!! Очень часто сценарии детских утренников предполагают интерактивность. Детям и родителям предлагают конкурсы, задания, совместные игры. Не отказывайтесь от участия! </w:t>
      </w:r>
      <w:proofErr w:type="gramStart"/>
      <w:r w:rsidRPr="00615A5C">
        <w:rPr>
          <w:rFonts w:ascii="Bookman Old Style" w:hAnsi="Bookman Old Style"/>
          <w:sz w:val="28"/>
          <w:szCs w:val="28"/>
        </w:rPr>
        <w:t>Вашему</w:t>
      </w:r>
      <w:proofErr w:type="gramEnd"/>
      <w:r w:rsidRPr="00615A5C">
        <w:rPr>
          <w:rFonts w:ascii="Bookman Old Style" w:hAnsi="Bookman Old Style"/>
          <w:sz w:val="28"/>
          <w:szCs w:val="28"/>
        </w:rPr>
        <w:t xml:space="preserve"> реб</w:t>
      </w:r>
      <w:r w:rsidRPr="00615A5C">
        <w:rPr>
          <w:rFonts w:ascii="Bookman Old Style"/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нку будет очень приятно, да и вы, скорее всего, получите удовольствие, ненадолго «став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 xml:space="preserve">нком». Вот, пожалуй, и все. Желаем вам и вашим детям интересного праздника и хорошего настроения! </w:t>
      </w:r>
    </w:p>
    <w:p w:rsidR="00615A5C" w:rsidRDefault="00615A5C">
      <w:pPr>
        <w:rPr>
          <w:rFonts w:ascii="Bookman Old Style" w:hAnsi="Bookman Old Style"/>
          <w:sz w:val="28"/>
          <w:szCs w:val="28"/>
        </w:rPr>
      </w:pPr>
    </w:p>
    <w:p w:rsidR="00615A5C" w:rsidRDefault="00615A5C">
      <w:pPr>
        <w:rPr>
          <w:rFonts w:ascii="Bookman Old Style" w:hAnsi="Bookman Old Style"/>
          <w:sz w:val="28"/>
          <w:szCs w:val="28"/>
        </w:rPr>
      </w:pPr>
    </w:p>
    <w:p w:rsidR="00615A5C" w:rsidRDefault="00615A5C">
      <w:pPr>
        <w:rPr>
          <w:rFonts w:ascii="Bookman Old Style" w:hAnsi="Bookman Old Style"/>
          <w:sz w:val="28"/>
          <w:szCs w:val="28"/>
        </w:rPr>
      </w:pP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 xml:space="preserve">ЗВУКИ, КОТОРЫЕ НАС ОКРУЖАЮТ. </w:t>
      </w:r>
    </w:p>
    <w:p w:rsidR="00615A5C" w:rsidRDefault="00615A5C">
      <w:pPr>
        <w:rPr>
          <w:rFonts w:ascii="Bookman Old Style" w:hAnsi="Bookman Old Style"/>
          <w:sz w:val="28"/>
          <w:szCs w:val="28"/>
        </w:rPr>
      </w:pPr>
    </w:p>
    <w:p w:rsid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t>Мир звуков окружает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нка с момента рождени</w:t>
      </w:r>
      <w:proofErr w:type="gramStart"/>
      <w:r w:rsidRPr="00615A5C">
        <w:rPr>
          <w:rFonts w:ascii="Bookman Old Style" w:hAnsi="Bookman Old Style"/>
          <w:sz w:val="28"/>
          <w:szCs w:val="28"/>
        </w:rPr>
        <w:t>я(</w:t>
      </w:r>
      <w:proofErr w:type="gramEnd"/>
      <w:r w:rsidRPr="00615A5C">
        <w:rPr>
          <w:rFonts w:ascii="Bookman Old Style" w:hAnsi="Bookman Old Style"/>
          <w:sz w:val="28"/>
          <w:szCs w:val="28"/>
        </w:rPr>
        <w:t xml:space="preserve"> а вернее он жив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т в н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м ещ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 xml:space="preserve"> до рождения). В безбрежном звуковом море музыкальные звуки особенно влекут детей, и нам следует помочь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нку сделать верные шаги, чтобы музыка стала богатейшим достижением его жизни. Постигая мир музыкальных звуков,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нок учится слушать и слышать окружающий мир, учится выражать музыкальными звуками свои впечатления.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 xml:space="preserve">нок не только слышит разные звуки, он различает их. Обычно малыши очень рано что-то мурлычут, напевают. Как правило, детям нравится красивое, выразительное чтение стихов. Малыши тянутся к звукам, к музыке. Давайте помогать им в этом. Очень важно для развития слуха </w:t>
      </w:r>
      <w:proofErr w:type="gramStart"/>
      <w:r w:rsidRPr="00615A5C">
        <w:rPr>
          <w:rFonts w:ascii="Bookman Old Style" w:hAnsi="Bookman Old Style"/>
          <w:sz w:val="28"/>
          <w:szCs w:val="28"/>
        </w:rPr>
        <w:t>научить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нка слышать</w:t>
      </w:r>
      <w:proofErr w:type="gramEnd"/>
      <w:r w:rsidRPr="00615A5C">
        <w:rPr>
          <w:rFonts w:ascii="Bookman Old Style" w:hAnsi="Bookman Old Style"/>
          <w:sz w:val="28"/>
          <w:szCs w:val="28"/>
        </w:rPr>
        <w:t xml:space="preserve"> звуки природы. Прислушайтесь с малышом к звукам леса, а потом расскажите где и что звучит, близко или далеко по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т птичка, шуршит листва и т.д. Интересно предложить послушать запись голосов птиц, сначала тех, которые детям знакомы, затем новые голоса. Вот такое постепенное приобщение реб</w:t>
      </w:r>
      <w:r w:rsidRPr="00615A5C">
        <w:rPr>
          <w:sz w:val="28"/>
          <w:szCs w:val="28"/>
        </w:rPr>
        <w:t>ѐ</w:t>
      </w:r>
      <w:r w:rsidRPr="00615A5C">
        <w:rPr>
          <w:rFonts w:ascii="Bookman Old Style" w:hAnsi="Bookman Old Style"/>
          <w:sz w:val="28"/>
          <w:szCs w:val="28"/>
        </w:rPr>
        <w:t>нка к миру звуков должно дать его понимание того, что музыкальные звук</w:t>
      </w:r>
      <w:proofErr w:type="gramStart"/>
      <w:r w:rsidRPr="00615A5C">
        <w:rPr>
          <w:rFonts w:ascii="Bookman Old Style" w:hAnsi="Bookman Old Style"/>
          <w:sz w:val="28"/>
          <w:szCs w:val="28"/>
        </w:rPr>
        <w:t>и-</w:t>
      </w:r>
      <w:proofErr w:type="gramEnd"/>
      <w:r w:rsidRPr="00615A5C">
        <w:rPr>
          <w:rFonts w:ascii="Bookman Old Style" w:hAnsi="Bookman Old Style"/>
          <w:sz w:val="28"/>
          <w:szCs w:val="28"/>
        </w:rPr>
        <w:t xml:space="preserve"> это нечто близкое к нему, связанное с его окружением, с природой. Круг задач музыкального воспитания и развития ребенка в дошкольном детстве расширяется. Это задачи, связанные с вхождением ребенка в мир музыки, задачи развития музыкальной эрудиции и культуры дошкольников, ценностного отношения к музыке как виду искусства, музыкальным традициям и праздникам. Это также задачи, связанные с развитием опыта восприятия музыкальных произведений, сопереживания музыкальным образам, настроениям и чувствам, задачи развития звукового сенсорного и интонационного опыта дошкольников. 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</w:t>
      </w:r>
    </w:p>
    <w:p w:rsidR="00BB6C51" w:rsidRPr="00615A5C" w:rsidRDefault="00BC0AD2">
      <w:pPr>
        <w:rPr>
          <w:rFonts w:ascii="Bookman Old Style" w:hAnsi="Bookman Old Style"/>
          <w:sz w:val="28"/>
          <w:szCs w:val="28"/>
        </w:rPr>
      </w:pPr>
      <w:r w:rsidRPr="00615A5C">
        <w:rPr>
          <w:rFonts w:ascii="Bookman Old Style" w:hAnsi="Bookman Old Style"/>
          <w:sz w:val="28"/>
          <w:szCs w:val="28"/>
        </w:rPr>
        <w:lastRenderedPageBreak/>
        <w:t xml:space="preserve"> Музыкально-двигательная активность, игра на детских музыкальных инструментах, музыкально-пальчиковые игры, организованные на музыкальных занятиях, развивают у ребенка физические качества, моторику и двигательные способности, помогают в становлении </w:t>
      </w:r>
      <w:proofErr w:type="spellStart"/>
      <w:r w:rsidRPr="00615A5C">
        <w:rPr>
          <w:rFonts w:ascii="Bookman Old Style" w:hAnsi="Bookman Old Style"/>
          <w:sz w:val="28"/>
          <w:szCs w:val="28"/>
        </w:rPr>
        <w:t>саморегуляции</w:t>
      </w:r>
      <w:proofErr w:type="spellEnd"/>
      <w:r w:rsidRPr="00615A5C">
        <w:rPr>
          <w:rFonts w:ascii="Bookman Old Style" w:hAnsi="Bookman Old Style"/>
          <w:sz w:val="28"/>
          <w:szCs w:val="28"/>
        </w:rPr>
        <w:t xml:space="preserve"> в двигательной сфере.</w:t>
      </w:r>
    </w:p>
    <w:sectPr w:rsidR="00BB6C51" w:rsidRPr="00615A5C" w:rsidSect="000B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AD2"/>
    <w:rsid w:val="000B423C"/>
    <w:rsid w:val="00615A5C"/>
    <w:rsid w:val="00BB6C51"/>
    <w:rsid w:val="00BC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1442</Words>
  <Characters>8225</Characters>
  <Application>Microsoft Office Word</Application>
  <DocSecurity>0</DocSecurity>
  <Lines>68</Lines>
  <Paragraphs>19</Paragraphs>
  <ScaleCrop>false</ScaleCrop>
  <Company>Toshiba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2020-10-21T10:56:00Z</dcterms:created>
  <dcterms:modified xsi:type="dcterms:W3CDTF">2020-10-21T11:13:00Z</dcterms:modified>
</cp:coreProperties>
</file>