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FC" w:rsidRPr="00B728E1" w:rsidRDefault="004E5E2D" w:rsidP="002F61F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="002F61FC" w:rsidRPr="002F61FC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F61FC" w:rsidRPr="002F61FC">
        <w:rPr>
          <w:rFonts w:ascii="Times New Roman" w:eastAsia="Calibri" w:hAnsi="Times New Roman" w:cs="Times New Roman"/>
          <w:b/>
          <w:sz w:val="32"/>
          <w:szCs w:val="32"/>
        </w:rPr>
        <w:t>ечевое развитие детей дошкольного возраста</w:t>
      </w:r>
      <w:r w:rsidR="002F61FC" w:rsidRPr="00B728E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2F61FC" w:rsidRPr="002F61FC" w:rsidRDefault="002F61FC" w:rsidP="002F61FC">
      <w:pPr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2F61FC">
        <w:rPr>
          <w:rFonts w:ascii="Times New Roman" w:eastAsia="Calibri" w:hAnsi="Times New Roman" w:cs="Times New Roman"/>
          <w:b/>
          <w:i/>
          <w:sz w:val="32"/>
          <w:szCs w:val="32"/>
        </w:rPr>
        <w:t>Содержание модуля:</w:t>
      </w:r>
      <w:r w:rsidRPr="002F61FC">
        <w:rPr>
          <w:rFonts w:ascii="Times New Roman" w:eastAsia="Calibri" w:hAnsi="Times New Roman" w:cs="Times New Roman"/>
          <w:i/>
          <w:sz w:val="32"/>
          <w:szCs w:val="32"/>
        </w:rPr>
        <w:t xml:space="preserve"> Проблемы, возникающие в речевом развитии у дошкольников. Роль развития речи в дошкольном возрасте. Как происходит развитие речи у детей дошкольного возраста. </w:t>
      </w:r>
    </w:p>
    <w:p w:rsidR="002F61FC" w:rsidRDefault="002F61FC" w:rsidP="002F61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4E" w:rsidRDefault="0068484E" w:rsidP="004E5E2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F61FC" w:rsidRPr="002F61FC" w:rsidRDefault="002F61FC" w:rsidP="002F61FC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F61FC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Проблемы, возникающие в речевом развитии у дошкольников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2F61FC" w:rsidRPr="002F61FC" w:rsidRDefault="002F61FC" w:rsidP="002F61FC">
      <w:pPr>
        <w:jc w:val="both"/>
        <w:rPr>
          <w:rFonts w:ascii="Times New Roman" w:hAnsi="Times New Roman" w:cs="Times New Roman"/>
          <w:sz w:val="28"/>
          <w:szCs w:val="28"/>
        </w:rPr>
      </w:pPr>
      <w:r w:rsidRPr="002F61FC">
        <w:rPr>
          <w:rFonts w:ascii="Times New Roman" w:hAnsi="Times New Roman" w:cs="Times New Roman"/>
          <w:sz w:val="28"/>
          <w:szCs w:val="28"/>
        </w:rPr>
        <w:t>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отклонение в речевом развитии?</w:t>
      </w:r>
    </w:p>
    <w:p w:rsid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Отклонение в речевом развитии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недоразвитие вербальных, интонационно-ритмических процессов в пределах речевой системы, обусловленное незрелостью фонематического восприятия и/или двигательных основ артикуляции и/или неадекватностью требований близких взрослых.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Типичные проблемы развития речи дошкольника: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 </w:t>
      </w:r>
    </w:p>
    <w:p w:rsidR="002F61FC" w:rsidRPr="002F61FC" w:rsidRDefault="002F61FC" w:rsidP="002F61F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речи. Недостаточный словарный запас. </w:t>
      </w:r>
    </w:p>
    <w:p w:rsidR="002F61FC" w:rsidRPr="002F61FC" w:rsidRDefault="002F61FC" w:rsidP="002F61F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Замусоренность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сленговыми словами (результат просмотров телевизионных передач), употребление нелитературных слов и выражений. </w:t>
      </w:r>
    </w:p>
    <w:p w:rsidR="002F61FC" w:rsidRDefault="002F61FC" w:rsidP="002F61F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 </w:t>
      </w:r>
    </w:p>
    <w:p w:rsidR="002F61FC" w:rsidRDefault="002F61FC" w:rsidP="002F61F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 </w:t>
      </w:r>
    </w:p>
    <w:p w:rsidR="002F61FC" w:rsidRPr="002F61FC" w:rsidRDefault="002F61FC" w:rsidP="002F61F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логического обоснования своих утверждений и выводов. </w:t>
      </w:r>
    </w:p>
    <w:p w:rsidR="002F61FC" w:rsidRPr="002F61FC" w:rsidRDefault="002F61FC" w:rsidP="002F61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навыков культуры речи: неумение использовать интонации, регулировать громкость голоса и темп речи и т.д. </w:t>
      </w:r>
    </w:p>
    <w:p w:rsidR="002F61FC" w:rsidRPr="002F61FC" w:rsidRDefault="002F61FC" w:rsidP="002F61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дикция. 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Причины возникновения речевых нарушений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которые узнали от специалистов о том, что у ребенка есть проблемы с развитием речи, часто интересуются, чем они вызваны. Этот вопрос становится для них особенно важным, если в семье ни у кого из ближайших родственников нарушений речи не было. Речевые нарушения могут возникнуть под влиянием неблагоприятных обстоятельств, или, как говорят специалисты, вредоносных факторов, воздействующих изнутри или извне и нередко сочетающихся друг с другом. В специальной и справочной литературе описываются причины, предрасполагающие к возникновению речевых нарушений. Их принято делить на две группы: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органические (приводящие к нарушению механизмов в центральном или периферическом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чевом аппарате)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функциональные (нарушающие нормальную работу речевого аппарата).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группу органических причин включают следующие неблагоприятные обстоятельства: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Внутриутробная патология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приводящая к нарушению развития плода. Наиболее уязвимый период воздействия негативных факторов на плод – первая треть беременности. Влияние вредного фактора или их сочетания в этот период может приводить к недоразвитию или повреждению центральной нервной системы ребенка, в том числе и речевых зон коры головного мозга. К таким факторам относятся: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Внутриутробная гипоксия плода (кислородное голодание), причины которой могут быть разными - гестоз (токсикоз) первой и второй половины беременности, угроза выкидыша, повышение артериального давления, соматические (общие) заболевания матери (сахарный диабет, нефрит, заболевания сердечно-сосудистой системы).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Вирусные заболевания, перенесенные матерью в период беременности (краснуха, грипп, скарлатина, корь, инфекционный гепатит, туберкулез, полиомиелит, токсоплазмоз, герпес, сифилис, ВИЧ-инфекция). К заболеваниям, наносящим наибольший вред для плода, относится, в первую очередь, краснуха. Заболевание краснухой в первые месяцы беременности может служить причиной тяжелых пороков развития ребенка (глухоты, слепоты, умственной отсталости, пороков сердечно-сосудистой системы).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Травмы, падения и ушибы матери. Особенно, если ушиб приходился на область живота.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Несовместимость крови матери и плода, что приводит к врожденной патологии слуха и речи.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сроков вынашивания плода (гестации) - недоношенность (менее 38 недель) и переношенность (более 40 недель).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Курение, прием алкоголя и наркотических веществ. Влияние этих веществ впоследствии может сказаться на ребёнке: гиперактивность, расторможенность, и зачастую большие трудности в учебе. Алкоголь и наркотические вещества оказывают отрицательное влияние на умственное и физическое развитие новорожденного.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лекарственных препаратов. Существуют лекарственные средства, которые противопоказаны при беременности, или должны применяться с осторожностью.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вредности (повышенные физические нагрузки, работа с химически активными вредными веществами, воздействие различных видов излучения ультрафиолетового, ионизирующей радиации).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Стрессовые состояния матери во время беременности могут приводить к гипоксии плода.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Наследственная предрасположенность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генетические аномалии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наследству могут передаваться особенности строения речевого аппарата. Например, неправильная посадка и комплектация зубов, форма прикуса, предрасположенность к дефектам строения твердого и мягкого неба (расщелины неба). Выявлена наследственная предрасположенность к возникновению заикания. В семье, где поздно начал говорить один из родителей, подобные проблемы могут возникнуть и у ребенка. Исследователи придают различное значение наследственной природе речевых нарушений – от минимального до очень большого.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Вредности родового периода: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Родовые травмы, приводящие к внутричерепным кровоизлияниям.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Асфиксия – недостаток снабжения головного мозга кислородом вследствие нарушения дыхания, например, при обвитии пуповины.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Малая масса тела новорожденного (менее 1500 г) и последующее проведение интенсивных реанимационных мероприятий (например, искусственная вентиляция легких, длящаяся более 5 дней).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Низкий балл по шкале Апгар (общепринятый метод оценки состояния новорожденного непосредственно после рождения).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Заболевания, перенесенные ребенком в первые годы жизни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раннем возрасте неблагоприятными для речевого развития являются следующие обстоятельства: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Инфекционно-вирусные заболевания, нейроинфекции (менингоэнцефалит, менингит), приводящие к повреждению центральной нервной системы, снижению или потере слуха.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и ушибы головного мозга, в тяжелых случаях приводящие к внутричерепным кровоизлияниям, нарушению речевого развития или утрате имеющейся речи.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лицевого скелета, приводящие к повреждению периферического отдела речевого аппарата (перфорация неба, выпадение зубов). Приводят к нарушению произносительной стороны речи ребенка.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Длительные простудные заболевания, воспалительные заболевания среднего и внутреннего уха, приводящие к временному или постоянному снижению слуха, нарушению речевого развития ребенка.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антибиотиков, приводящих к снижению слуха.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группу функциональных причин включают следующие факторы, влияющие на речевое развитие ребёнка: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1FC" w:rsidRPr="002F61FC" w:rsidRDefault="002F61FC" w:rsidP="002F6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Неблагоприятные социально-бытовые условия жизни ребенка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приводящие к педагогической запущенности, социальной или эмоциональной депривации (дефицит эмоционального и речевого общения с близкими, особенно с матерью). 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научиться говорить, ребенку необходимо слышать речь окружающих, иметь возможность видеть окружающие предметы, запоминать названия, произнесенные взрослыми. В сороковых годах прошлого столетия появился термин – синдром госпитализма. Это понятие возникло в домах ребенка, где находились дети – сироты, родители которых погибли во второй мировой войне. Несмотря на хорошие бытовые условия содержания, среди прочих проблем у этих детей отмечалась задержка речевого развития, связанная с недостатком речевого общения – обслуживающий персонал не мог уделить детям такое же внимание, как это делала бы мать.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Соматическая ослабленность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длительно болеющие и часто госпитализируемые дети могут начать говорить позже своих сверстников.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Психологические травмы, вызванные испугом или стрессом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психические заболевания, которые могут стать причиной серьезных речевых нарушений – заикания, задержки речевого развития, мутизма (прекращения речевого общения с окружающими под влиянием психической травмы).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F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Подражания речи окружающих людей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Общаясь с людьми, страдающими нарушениями речи, ребенок может усвоить неправильные варианты произношения некоторых звуков, например, звуков р и л; ускоренный темп речи. Известны случаи появления заикания по подражанию.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 неправильных форм речи можно наблюдать у слышащего ребенка, воспитывающегося глухими родителями.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дошкольном возрасте речь ребенка ранима и легко может подвергаться перечисленным неблагоприятным воздействиям. 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протяжении дошкольного возраста ребенок проходит несколько критических периодов развития речи: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1-2 года - происходит интенсивное развитие речевых зон головного мозга;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3 года - интенсивно развивается фразовая речь;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6 – 7 лет - ребенок поступает в школу, осваивает письменную речь.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периоды возрастает нагрузка на центральную нервную систему ребенка, что создаёт предрасполагающие условия для нарушения речевого развития или срыва речи.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выявить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речевые несовершенства у детей</w:t>
      </w:r>
      <w:r w:rsidRPr="002F6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?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- великий дар природы, благодаря которому люди получают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ребенка. 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составлен с учётом особенностей развития речи и возможными проявлениями речевых отклонений в соответствии с данной возрастной категорией. Знакомясь с данным материалом, вы сможете сопоставить речь ваших детей с нормами речевого развития, что поможет вам 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выявить те или иные несовершенства речевого развития и вовремя обратиться к специалистам. 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Младший возраст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(от 2до 4лет) 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 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 должно насторожить, если ребенок: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очень вял, нехотя реагирует на окружающее;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часто проявляет беспокойство, раскачивает туловище из стороны в сторону; 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имеет сильное течение слюны; 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 выполняет простые словесные команды (пойди на кухню и принеси чашку и т. д.);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 играет с другими детьми или не кормит куклу из тарелки, а ставит куклу в тарелку и т. д.;  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говорит «ма» вместо «мама» или относит слово «мама» к другим лицам; вместо «девочка» говорит «де»; «зайчик» — «за»; «иди» — «ди»; 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«смотри» — «ати»; 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употребляет слова-фрагменты, слова, в которых сохранены только части слова: «ако» --молоко, «дека» — девочка. </w:t>
      </w:r>
    </w:p>
    <w:p w:rsid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— серьезный повод немедленно обратиться за консультацией к специалисту — логопеду в поликлинику или речевую группу детского сада. 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 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возраст (от 4 до 5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Итак:  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ежегодно, начиная с первого года жизни ребенка, проходите осмотр логопеда в детской поликлинике; </w:t>
      </w:r>
    </w:p>
    <w:p w:rsidR="002F61FC" w:rsidRPr="002F61FC" w:rsidRDefault="002F61FC" w:rsidP="002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само собой образуется;</w:t>
      </w:r>
    </w:p>
    <w:p w:rsid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обязательно проконсультируйте ребенка у лор-врача по поводу наличия аденоидов, т. к. аденоиды существенно влияют на речь, и у ортодонта (если ребенку показана аденотомия или исправление прикуса, то не затягивайте с решением этих проблем).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объяснит вам, как развивать фонематический слух;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в случае тяжелых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 </w:t>
      </w:r>
    </w:p>
    <w:p w:rsidR="002F61FC" w:rsidRPr="002F61FC" w:rsidRDefault="002F61FC" w:rsidP="002F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дошкольный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 (от 5 до 7 лет)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- 7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Время от времени беседуйте с ребенком о школе, настраивая его на серьезное и ответственное отношение, но не запугивайте школой, а наоборот, вызывайте интерес к учебе.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 ребенка должна быть сформирована речевая готовность, он должен уметь: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правильно произносить все звуки языка;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выделять первый и последний звук в слове;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разделять слово на слоги;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определять, сколько слогов в слове, сколько звуков в слове;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придумывать слова на заданный звук;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сливать два названных звука в слог: М+А=МА;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повторять слоговую цепочку типа ТА-ДА-ТА;  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определять количество слов в предложении, учитывая и «короткие» слова — предлоги.  </w:t>
      </w:r>
    </w:p>
    <w:p w:rsidR="002F61FC" w:rsidRP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 выяснить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 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наскол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ько богат словарный запас детей, могу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связно рассказать о том, что увидел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услышал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асколько развит кругозор детей, знаю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фамилию, имя, отчество, возраст;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что знают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окружающем мире, может ли назвать дни недели, времена года;  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сформированы ли у детей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слова-обобщения; ориентируется ли во времени; 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умеет ли исключить из предложенного ряда «лишнее»; может ли разложить сюжетные картинки по порядку и составить по ним рассказ.  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умею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ли 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дети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рисовать человека, т. е. фигуру с деталями лица, одежды, четко прорисованными конечностями. Это умение свидетельствует о том, как развита кисть руки.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!!!Повторяйте цифры от 1 до 9 и счет в пределах 20 — количественный и порядковый. Время от времени повторяйте с ребенком выученные стихи.</w:t>
      </w: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61FC" w:rsidRDefault="002F61FC" w:rsidP="002F61F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6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рекомендованной литературы (интернет – источники):</w:t>
      </w:r>
    </w:p>
    <w:p w:rsidR="002F61FC" w:rsidRPr="002F61FC" w:rsidRDefault="001A4795" w:rsidP="002F61F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F61FC" w:rsidRPr="002F61FC">
          <w:rPr>
            <w:rStyle w:val="a8"/>
            <w:rFonts w:ascii="Times New Roman" w:hAnsi="Times New Roman" w:cs="Times New Roman"/>
            <w:b/>
            <w:sz w:val="28"/>
            <w:szCs w:val="28"/>
          </w:rPr>
          <w:t>http://crazymama.ru/razvitie2.php?a=4&amp;id_article=227</w:t>
        </w:r>
      </w:hyperlink>
    </w:p>
    <w:p w:rsidR="002F61FC" w:rsidRPr="002F61FC" w:rsidRDefault="001A4795" w:rsidP="002F61F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F61FC" w:rsidRPr="002F61F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https://www.scienceforum.ru/2015/856/11003</w:t>
        </w:r>
      </w:hyperlink>
    </w:p>
    <w:p w:rsidR="002F61FC" w:rsidRPr="002F61FC" w:rsidRDefault="001A4795" w:rsidP="002F61F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F61FC" w:rsidRPr="002F61FC">
          <w:rPr>
            <w:rStyle w:val="a8"/>
            <w:rFonts w:ascii="Times New Roman" w:hAnsi="Times New Roman" w:cs="Times New Roman"/>
            <w:b/>
            <w:sz w:val="28"/>
            <w:szCs w:val="28"/>
          </w:rPr>
          <w:t>http://en.ppt-online.org/40543</w:t>
        </w:r>
      </w:hyperlink>
    </w:p>
    <w:p w:rsidR="002F61FC" w:rsidRPr="002F61FC" w:rsidRDefault="002F61FC" w:rsidP="002F6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61FC" w:rsidRPr="002F61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95" w:rsidRDefault="001A4795" w:rsidP="002F61FC">
      <w:pPr>
        <w:spacing w:after="0" w:line="240" w:lineRule="auto"/>
      </w:pPr>
      <w:r>
        <w:separator/>
      </w:r>
    </w:p>
  </w:endnote>
  <w:endnote w:type="continuationSeparator" w:id="0">
    <w:p w:rsidR="001A4795" w:rsidRDefault="001A4795" w:rsidP="002F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326135"/>
      <w:docPartObj>
        <w:docPartGallery w:val="Page Numbers (Bottom of Page)"/>
        <w:docPartUnique/>
      </w:docPartObj>
    </w:sdtPr>
    <w:sdtEndPr/>
    <w:sdtContent>
      <w:p w:rsidR="002F61FC" w:rsidRDefault="002F61FC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-1044966</wp:posOffset>
                  </wp:positionH>
                  <wp:positionV relativeFrom="paragraph">
                    <wp:posOffset>-27793</wp:posOffset>
                  </wp:positionV>
                  <wp:extent cx="7869116" cy="52753"/>
                  <wp:effectExtent l="0" t="0" r="36830" b="23495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869116" cy="52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71EED6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3pt,-2.2pt" to="537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5E2D">
          <w:rPr>
            <w:noProof/>
          </w:rPr>
          <w:t>1</w:t>
        </w:r>
        <w:r>
          <w:fldChar w:fldCharType="end"/>
        </w:r>
      </w:p>
    </w:sdtContent>
  </w:sdt>
  <w:p w:rsidR="002F61FC" w:rsidRDefault="002F61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95" w:rsidRDefault="001A4795" w:rsidP="002F61FC">
      <w:pPr>
        <w:spacing w:after="0" w:line="240" w:lineRule="auto"/>
      </w:pPr>
      <w:r>
        <w:separator/>
      </w:r>
    </w:p>
  </w:footnote>
  <w:footnote w:type="continuationSeparator" w:id="0">
    <w:p w:rsidR="001A4795" w:rsidRDefault="001A4795" w:rsidP="002F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F63"/>
    <w:multiLevelType w:val="multilevel"/>
    <w:tmpl w:val="E60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C74F1"/>
    <w:multiLevelType w:val="multilevel"/>
    <w:tmpl w:val="2D4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07027"/>
    <w:multiLevelType w:val="multilevel"/>
    <w:tmpl w:val="D220B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318FA"/>
    <w:multiLevelType w:val="multilevel"/>
    <w:tmpl w:val="A69C2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76FCC"/>
    <w:multiLevelType w:val="hybridMultilevel"/>
    <w:tmpl w:val="C2FE1A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1A3A"/>
    <w:multiLevelType w:val="multilevel"/>
    <w:tmpl w:val="AFD0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B1437"/>
    <w:multiLevelType w:val="hybridMultilevel"/>
    <w:tmpl w:val="B55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E"/>
    <w:rsid w:val="001A4795"/>
    <w:rsid w:val="002F61FC"/>
    <w:rsid w:val="00360711"/>
    <w:rsid w:val="004E5E2D"/>
    <w:rsid w:val="0068484E"/>
    <w:rsid w:val="009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E512F-A386-4E68-B28E-DD32624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1FC"/>
  </w:style>
  <w:style w:type="paragraph" w:styleId="a5">
    <w:name w:val="footer"/>
    <w:basedOn w:val="a"/>
    <w:link w:val="a6"/>
    <w:uiPriority w:val="99"/>
    <w:unhideWhenUsed/>
    <w:rsid w:val="002F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1FC"/>
  </w:style>
  <w:style w:type="paragraph" w:styleId="a7">
    <w:name w:val="List Paragraph"/>
    <w:basedOn w:val="a"/>
    <w:uiPriority w:val="34"/>
    <w:qFormat/>
    <w:rsid w:val="002F61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6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forum.ru/2015/856/11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zymama.ru/razvitie2.php?a=4&amp;id_article=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ppt-online.org/40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2</cp:revision>
  <dcterms:created xsi:type="dcterms:W3CDTF">2020-10-11T18:37:00Z</dcterms:created>
  <dcterms:modified xsi:type="dcterms:W3CDTF">2020-10-11T18:37:00Z</dcterms:modified>
</cp:coreProperties>
</file>